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77777777" w:rsidR="00397627" w:rsidRPr="00B44955" w:rsidRDefault="00397627" w:rsidP="000B0757">
            <w:pPr>
              <w:jc w:val="both"/>
              <w:rPr>
                <w:kern w:val="2"/>
                <w:szCs w:val="24"/>
              </w:rPr>
            </w:pP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441"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77777777" w:rsidR="00397627" w:rsidRPr="00B44955" w:rsidRDefault="00397627" w:rsidP="000B0757">
            <w:pPr>
              <w:rPr>
                <w:kern w:val="2"/>
                <w:szCs w:val="24"/>
              </w:rPr>
            </w:pPr>
          </w:p>
        </w:tc>
      </w:tr>
      <w:tr w:rsidR="000929DF" w:rsidRPr="00B44955" w14:paraId="0D724E6A" w14:textId="77777777" w:rsidTr="00C554D5">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719DA6E4" w:rsidR="000929DF" w:rsidRPr="00C554D5" w:rsidRDefault="004D1618"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73449">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C554D5">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2424533E" w:rsidR="00006F2A" w:rsidRPr="009B0D07" w:rsidRDefault="004D1618"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D73449">
                  <w:rPr>
                    <w:kern w:val="2"/>
                    <w:szCs w:val="24"/>
                  </w:rPr>
                  <w:t>Tiekėjas Paslaugas įsipareigoja suteikti Techninėje specifikacijoje nustatytais terminais, sąlygomis.</w:t>
                </w:r>
              </w:sdtContent>
            </w:sdt>
            <w:r w:rsidR="00006F2A" w:rsidRPr="00C554D5">
              <w:rPr>
                <w:kern w:val="2"/>
                <w:szCs w:val="24"/>
              </w:rPr>
              <w:t xml:space="preserve"> </w:t>
            </w:r>
            <w:r w:rsidR="009B0D07" w:rsidRPr="009B0D07">
              <w:rPr>
                <w:kern w:val="2"/>
                <w:szCs w:val="24"/>
              </w:rPr>
              <w:t>60</w:t>
            </w:r>
            <w:r w:rsidR="00006F2A" w:rsidRPr="009B0D07">
              <w:rPr>
                <w:kern w:val="2"/>
                <w:szCs w:val="24"/>
              </w:rPr>
              <w:t xml:space="preserve"> </w:t>
            </w:r>
            <w:sdt>
              <w:sdtPr>
                <w:rPr>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9B0D07" w:rsidRPr="009B0D07">
                  <w:rPr>
                    <w:kern w:val="2"/>
                    <w:szCs w:val="24"/>
                  </w:rPr>
                  <w:t>mėnesių.</w:t>
                </w:r>
              </w:sdtContent>
            </w:sdt>
          </w:p>
          <w:p w14:paraId="4C469BE1" w14:textId="77777777" w:rsidR="00006F2A" w:rsidRPr="00C554D5" w:rsidRDefault="00006F2A" w:rsidP="000B0757">
            <w:pPr>
              <w:jc w:val="both"/>
              <w:rPr>
                <w:kern w:val="2"/>
                <w:szCs w:val="24"/>
              </w:rPr>
            </w:pPr>
          </w:p>
          <w:p w14:paraId="4812B1C6" w14:textId="31721D8E" w:rsidR="00006F2A" w:rsidRPr="00B44955"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kimo terminas</w:t>
            </w:r>
            <w:r w:rsidRPr="009B0D07">
              <w:rPr>
                <w:kern w:val="2"/>
                <w:szCs w:val="24"/>
              </w:rPr>
              <w:t xml:space="preserve">: </w:t>
            </w:r>
            <w:r w:rsidR="00D73449" w:rsidRPr="009B0D07">
              <w:rPr>
                <w:kern w:val="2"/>
                <w:szCs w:val="24"/>
              </w:rPr>
              <w:t>6</w:t>
            </w:r>
            <w:r w:rsidR="009B0D07" w:rsidRPr="009B0D07">
              <w:rPr>
                <w:kern w:val="2"/>
                <w:szCs w:val="24"/>
              </w:rPr>
              <w:t>0</w:t>
            </w:r>
            <w:r w:rsidR="00D73449" w:rsidRPr="009B0D07">
              <w:rPr>
                <w:kern w:val="2"/>
                <w:szCs w:val="24"/>
              </w:rPr>
              <w:t xml:space="preserve">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9B0D07" w:rsidRPr="009B0D07">
                  <w:rPr>
                    <w:kern w:val="2"/>
                    <w:szCs w:val="24"/>
                  </w:rPr>
                  <w:t>mėnesių.</w:t>
                </w:r>
              </w:sdtContent>
            </w:sdt>
          </w:p>
        </w:tc>
      </w:tr>
      <w:tr w:rsidR="00397627" w:rsidRPr="00B44955" w14:paraId="21F6B23C" w14:textId="77777777">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47C66AA9" w14:textId="30FC23EA" w:rsidR="00397627" w:rsidRPr="00D73449" w:rsidRDefault="00840B40" w:rsidP="000B0757">
            <w:pPr>
              <w:rPr>
                <w:kern w:val="2"/>
                <w:szCs w:val="24"/>
              </w:rPr>
            </w:pPr>
            <w:r>
              <w:rPr>
                <w:kern w:val="2"/>
                <w:szCs w:val="24"/>
              </w:rPr>
              <w:t xml:space="preserve">Netaikoma </w:t>
            </w:r>
          </w:p>
        </w:tc>
      </w:tr>
      <w:tr w:rsidR="00397627" w:rsidRPr="00B44955" w14:paraId="25F98025" w14:textId="77777777">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676B6830" w:rsidR="00397627" w:rsidRPr="00B44955" w:rsidRDefault="00AA27D1" w:rsidP="004A5CD5">
            <w:pPr>
              <w:jc w:val="both"/>
              <w:rPr>
                <w:szCs w:val="24"/>
              </w:rPr>
            </w:pPr>
            <w:r w:rsidRPr="00B44955">
              <w:rPr>
                <w:szCs w:val="24"/>
              </w:rPr>
              <w:t>Užsakymai teikiami elektroninėje užsakymų sistemoje, kai Tiekėjas tokią turi, arba Tiekėjo nurodytu elektroniniu paštu, ir laikomi gautais kitą darbo dieną po užsakymo nurodytu būdu pateikimo dienos.</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4A5CD5">
            <w:pPr>
              <w:jc w:val="both"/>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C554D5">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1AB0781B" w:rsidR="008D62A3" w:rsidRPr="00B44955" w:rsidRDefault="004D1618"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4A5CD5">
                  <w:rPr>
                    <w:color w:val="4472C4"/>
                    <w:kern w:val="2"/>
                    <w:szCs w:val="24"/>
                  </w:rPr>
                  <w:t>Fisuoto įkainio kainodara.</w:t>
                </w:r>
              </w:sdtContent>
            </w:sdt>
          </w:p>
        </w:tc>
      </w:tr>
      <w:tr w:rsidR="00A31687" w:rsidRPr="00B44955" w14:paraId="24CBBF15" w14:textId="77777777" w:rsidTr="00C554D5">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0B0757">
            <w:pPr>
              <w:jc w:val="both"/>
              <w:rPr>
                <w:kern w:val="2"/>
                <w:szCs w:val="24"/>
              </w:rPr>
            </w:pPr>
          </w:p>
          <w:p w14:paraId="33E9A0D4" w14:textId="7EFC7601" w:rsidR="00A31687" w:rsidRPr="00B44955" w:rsidRDefault="004D1618"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4A5CD5">
                  <w:rPr>
                    <w:kern w:val="2"/>
                    <w:szCs w:val="24"/>
                  </w:rPr>
                  <w:t>Fiksuotas įkainis. Pradinės Sutarties vertė lygi Tiekėjo pasiūlymo kainai be PVM. Pirkėjas perka Paslaugas pagal poreikį Sutartyje nurodytais įkainiais, neviršijant joje nurodyto Paslaugų maksimalaus kiekio.</w:t>
                </w:r>
              </w:sdtContent>
            </w:sdt>
          </w:p>
        </w:tc>
      </w:tr>
      <w:tr w:rsidR="00A31687" w:rsidRPr="00B44955" w14:paraId="31CB0C2C" w14:textId="77777777">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2EEC1414" w14:textId="4805D332" w:rsidR="008A0DC0" w:rsidRPr="00B44955" w:rsidRDefault="008A0DC0" w:rsidP="000B0757">
            <w:pPr>
              <w:rPr>
                <w:color w:val="FF0000"/>
                <w:kern w:val="2"/>
                <w:szCs w:val="24"/>
              </w:rPr>
            </w:pPr>
          </w:p>
        </w:tc>
      </w:tr>
      <w:tr w:rsidR="00A31687" w:rsidRPr="00B44955" w14:paraId="5FDF3877" w14:textId="77777777">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01F58739" w14:textId="0CE71099" w:rsidR="00EC271D" w:rsidRPr="00C554D5" w:rsidRDefault="004D1618"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E3657F">
                  <w:rPr>
                    <w:kern w:val="2"/>
                    <w:szCs w:val="24"/>
                  </w:rPr>
                  <w:t>Punktas taikomas.</w:t>
                </w:r>
              </w:sdtContent>
            </w:sdt>
          </w:p>
          <w:p w14:paraId="5C1CC090" w14:textId="04AE36C3" w:rsidR="00A31687" w:rsidRPr="00C554D5" w:rsidRDefault="0050222C" w:rsidP="00CC564B">
            <w:pPr>
              <w:jc w:val="both"/>
              <w:rPr>
                <w:kern w:val="2"/>
                <w:szCs w:val="24"/>
              </w:rPr>
            </w:pPr>
            <w:r w:rsidRPr="00C554D5">
              <w:rPr>
                <w:kern w:val="2"/>
                <w:szCs w:val="24"/>
              </w:rPr>
              <w:t xml:space="preserve">5.4.1. </w:t>
            </w:r>
            <w:r w:rsidR="00A31687" w:rsidRPr="00C554D5">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614326C" w14:textId="5DD7481E" w:rsidR="00A31687" w:rsidRPr="00B44955" w:rsidRDefault="0050222C" w:rsidP="00CC564B">
            <w:pPr>
              <w:jc w:val="both"/>
              <w:rPr>
                <w:szCs w:val="24"/>
              </w:rPr>
            </w:pPr>
            <w:r w:rsidRPr="00C554D5">
              <w:rPr>
                <w:kern w:val="2"/>
                <w:szCs w:val="24"/>
              </w:rPr>
              <w:t xml:space="preserve">5.4.2. </w:t>
            </w:r>
            <w:r w:rsidR="00A31687" w:rsidRPr="00C554D5">
              <w:rPr>
                <w:kern w:val="2"/>
                <w:szCs w:val="24"/>
              </w:rPr>
              <w:t xml:space="preserve">Už Nenumatytas </w:t>
            </w:r>
            <w:r w:rsidR="00A31687" w:rsidRPr="00C554D5">
              <w:rPr>
                <w:szCs w:val="24"/>
              </w:rPr>
              <w:t xml:space="preserve">paslaugas </w:t>
            </w:r>
            <w:r w:rsidR="00A31687" w:rsidRPr="00C554D5">
              <w:rPr>
                <w:kern w:val="2"/>
                <w:szCs w:val="24"/>
              </w:rPr>
              <w:t xml:space="preserve">bus apmokama ne didesnėmis nei Užsakymo dieną Tiekėjo prekybos vietoje, kataloge ar interneto svetainėje nurodytomis galiojančiomis šių </w:t>
            </w:r>
            <w:r w:rsidR="00A31687" w:rsidRPr="00C554D5">
              <w:rPr>
                <w:szCs w:val="24"/>
              </w:rPr>
              <w:t xml:space="preserve">paslaugų </w:t>
            </w:r>
            <w:r w:rsidR="00A31687" w:rsidRPr="00C554D5">
              <w:rPr>
                <w:kern w:val="2"/>
                <w:szCs w:val="24"/>
              </w:rPr>
              <w:t>kainomis arba, jei tokios kainos neskelbiamos, tiekėjo pasiūlytomis, konkurencingomis ir rinką atitinkančiomis kainomis. Nenumatytų p</w:t>
            </w:r>
            <w:r w:rsidR="00A31687" w:rsidRPr="00C554D5">
              <w:rPr>
                <w:szCs w:val="24"/>
              </w:rPr>
              <w:t>aslaugų</w:t>
            </w:r>
            <w:r w:rsidR="00A31687" w:rsidRPr="00C554D5">
              <w:rPr>
                <w:kern w:val="2"/>
                <w:szCs w:val="24"/>
              </w:rPr>
              <w:t xml:space="preserve"> kaina su Pirkėju turi būti derinama iš anksto. Gavęs Tiekėjo pateiktas Nenumatytų </w:t>
            </w:r>
            <w:r w:rsidR="00A31687" w:rsidRPr="00C554D5">
              <w:rPr>
                <w:szCs w:val="24"/>
              </w:rPr>
              <w:t xml:space="preserve">paslaugų </w:t>
            </w:r>
            <w:r w:rsidR="00A31687" w:rsidRPr="00C554D5">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00A31687" w:rsidRPr="00C554D5">
              <w:rPr>
                <w:szCs w:val="24"/>
              </w:rPr>
              <w:t>paslaugų</w:t>
            </w:r>
            <w:r w:rsidR="00A31687" w:rsidRPr="00C554D5">
              <w:rPr>
                <w:kern w:val="2"/>
                <w:szCs w:val="24"/>
              </w:rPr>
              <w:t xml:space="preserve"> kainos atitinka rinkos kainas. Nustačius, kad Tiekėjo pasiūlytos Nenumatytų </w:t>
            </w:r>
            <w:r w:rsidR="00A31687" w:rsidRPr="00C554D5">
              <w:rPr>
                <w:szCs w:val="24"/>
              </w:rPr>
              <w:t>paslaugų</w:t>
            </w:r>
            <w:r w:rsidR="00A31687" w:rsidRPr="00C554D5">
              <w:rPr>
                <w:kern w:val="2"/>
                <w:szCs w:val="24"/>
              </w:rPr>
              <w:t xml:space="preserve"> kainos yra didesnės nei rinkos, Pirkėjas prašo Tiekėjo jas sumažinti. Tiekėjui nesutikus sumažinti Nenumatytų </w:t>
            </w:r>
            <w:r w:rsidR="00A31687" w:rsidRPr="00C554D5">
              <w:rPr>
                <w:szCs w:val="24"/>
              </w:rPr>
              <w:t>paslaugų</w:t>
            </w:r>
            <w:r w:rsidR="00A31687" w:rsidRPr="00C554D5">
              <w:rPr>
                <w:kern w:val="2"/>
                <w:szCs w:val="24"/>
              </w:rPr>
              <w:t xml:space="preserve"> kainos iki rinkos kainos, Pirkėjas pasilieka teisę Nenumatytas </w:t>
            </w:r>
            <w:r w:rsidR="00A31687" w:rsidRPr="00C554D5">
              <w:rPr>
                <w:szCs w:val="24"/>
              </w:rPr>
              <w:t>paslaugas</w:t>
            </w:r>
            <w:r w:rsidR="00A31687" w:rsidRPr="00C554D5">
              <w:rPr>
                <w:kern w:val="2"/>
                <w:szCs w:val="24"/>
              </w:rPr>
              <w:t xml:space="preserve"> įsigyti atskiru pirkimu.</w:t>
            </w:r>
          </w:p>
        </w:tc>
      </w:tr>
      <w:tr w:rsidR="00A31687" w:rsidRPr="00B44955" w14:paraId="2E002321" w14:textId="77777777" w:rsidTr="00C554D5">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B44955" w:rsidRDefault="00C44FF7" w:rsidP="00130D1C">
            <w:pPr>
              <w:jc w:val="both"/>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4C176477" w:rsidR="00A31687" w:rsidRPr="00B44955" w:rsidRDefault="00E0721D" w:rsidP="000B0757">
            <w:pPr>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4C43A7">
                  <w:rPr>
                    <w:kern w:val="2"/>
                    <w:szCs w:val="24"/>
                  </w:rPr>
                  <w:t>mokama ne dažniau kaip vieną kartą per kalendorinį mėnesį.</w:t>
                </w:r>
              </w:sdtContent>
            </w:sdt>
            <w:r w:rsidRPr="00B44955" w:rsidDel="00C44FF7">
              <w:rPr>
                <w:color w:val="4472C4"/>
                <w:kern w:val="2"/>
                <w:szCs w:val="24"/>
                <w:shd w:val="clear" w:color="auto" w:fill="FFFFFF"/>
              </w:rPr>
              <w:t xml:space="preserve"> </w:t>
            </w:r>
          </w:p>
        </w:tc>
      </w:tr>
      <w:tr w:rsidR="005B4805" w:rsidRPr="00B44955" w14:paraId="2E089616" w14:textId="77777777" w:rsidTr="00C554D5">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2424125B" w14:textId="77777777"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 </w:t>
            </w:r>
          </w:p>
          <w:p w14:paraId="574931CE" w14:textId="474C0FAC" w:rsidR="00DD6B08" w:rsidRPr="00B44955" w:rsidRDefault="00DD6B08" w:rsidP="00C46B8E">
            <w:pPr>
              <w:rPr>
                <w:color w:val="000000"/>
                <w:kern w:val="2"/>
                <w:szCs w:val="24"/>
                <w:shd w:val="clear" w:color="auto" w:fill="FFFFFF"/>
              </w:rPr>
            </w:pPr>
          </w:p>
        </w:tc>
      </w:tr>
      <w:tr w:rsidR="00B00278" w:rsidRPr="00B44955" w14:paraId="75085219" w14:textId="77777777" w:rsidTr="00C554D5">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2CB2E860" w14:textId="13212099" w:rsidR="00A14778" w:rsidRDefault="00A14778" w:rsidP="000B0757">
            <w:pPr>
              <w:rPr>
                <w:kern w:val="2"/>
                <w:szCs w:val="24"/>
              </w:rPr>
            </w:pPr>
          </w:p>
          <w:p w14:paraId="5C291D91" w14:textId="77777777" w:rsidR="00A14778" w:rsidRPr="00DD7771" w:rsidRDefault="00A14778" w:rsidP="00A14778">
            <w:pPr>
              <w:rPr>
                <w:kern w:val="2"/>
                <w:szCs w:val="24"/>
              </w:rPr>
            </w:pPr>
            <w:r w:rsidRPr="00A14778">
              <w:rPr>
                <w:kern w:val="2"/>
                <w:szCs w:val="24"/>
              </w:rPr>
              <w:t>Netaikoma</w:t>
            </w:r>
          </w:p>
          <w:p w14:paraId="30601C9E" w14:textId="77777777" w:rsidR="00A14778" w:rsidRPr="00DD7771" w:rsidRDefault="00A14778" w:rsidP="00A14778">
            <w:pPr>
              <w:rPr>
                <w:kern w:val="2"/>
                <w:szCs w:val="24"/>
              </w:rPr>
            </w:pPr>
            <w:r w:rsidRPr="00A14778">
              <w:rPr>
                <w:kern w:val="2"/>
                <w:szCs w:val="24"/>
              </w:rPr>
              <w:t> </w:t>
            </w:r>
          </w:p>
          <w:p w14:paraId="0585B1F2" w14:textId="466055BB" w:rsidR="00A14778" w:rsidRPr="00B44955" w:rsidRDefault="00A14778" w:rsidP="00C46B8E">
            <w:pPr>
              <w:rPr>
                <w:kern w:val="2"/>
                <w:szCs w:val="24"/>
              </w:rPr>
            </w:pP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72F3DD3B" w14:textId="77777777" w:rsidR="00EA1E08" w:rsidRPr="00DD7771" w:rsidRDefault="00EA1E08" w:rsidP="00EA1E08">
            <w:pPr>
              <w:rPr>
                <w:kern w:val="2"/>
                <w:szCs w:val="24"/>
              </w:rPr>
            </w:pPr>
            <w:r w:rsidRPr="00EA1E08">
              <w:rPr>
                <w:kern w:val="2"/>
                <w:szCs w:val="24"/>
              </w:rPr>
              <w:t> </w:t>
            </w:r>
          </w:p>
          <w:p w14:paraId="107B249C" w14:textId="77777777" w:rsidR="00EA1E08" w:rsidRPr="00DD7771" w:rsidRDefault="00EA1E08" w:rsidP="00BF227B">
            <w:pPr>
              <w:jc w:val="both"/>
              <w:rPr>
                <w:kern w:val="2"/>
                <w:szCs w:val="24"/>
              </w:rPr>
            </w:pPr>
            <w:r w:rsidRPr="00EA1E08">
              <w:rPr>
                <w:b/>
                <w:bCs/>
                <w:kern w:val="2"/>
                <w:szCs w:val="24"/>
              </w:rPr>
              <w:t>Paslaugoms</w:t>
            </w:r>
            <w:r w:rsidRPr="00EA1E08">
              <w:rPr>
                <w:kern w:val="2"/>
                <w:szCs w:val="24"/>
              </w:rPr>
              <w:t> taikomas teisės aktuose nustatytas / Tiekėjo pasiūlytas / Techninėje specifikacijoje nustatytas (nereikalingą ištrinti arba įrašyti savo sąlygą) garantinis terminas, kuris yra (įrašyti terminą mėnesiais / metais).  Garantinis terminas skaičiuojamas nuo Paslaugų perdavimo–priėmimo akto ar Sąskaitos (kai Paslaugų perdavimo–priėmimo aktas nėra pasirašomas) pasirašymo dienos.</w:t>
            </w:r>
          </w:p>
          <w:p w14:paraId="5F383808" w14:textId="77777777" w:rsidR="00EA1E08" w:rsidRPr="00DD7771" w:rsidRDefault="00EA1E08" w:rsidP="00BF227B">
            <w:pPr>
              <w:jc w:val="both"/>
              <w:rPr>
                <w:kern w:val="2"/>
                <w:szCs w:val="24"/>
              </w:rPr>
            </w:pPr>
            <w:r w:rsidRPr="00EA1E08">
              <w:rPr>
                <w:kern w:val="2"/>
                <w:szCs w:val="24"/>
              </w:rPr>
              <w:t> </w:t>
            </w:r>
          </w:p>
          <w:p w14:paraId="0ACA7010" w14:textId="77777777" w:rsidR="00EA1E08" w:rsidRPr="00DD7771" w:rsidRDefault="00EA1E08" w:rsidP="00BF227B">
            <w:pPr>
              <w:jc w:val="both"/>
              <w:rPr>
                <w:kern w:val="2"/>
                <w:szCs w:val="24"/>
                <w:lang w:val="pt-PT"/>
              </w:rPr>
            </w:pPr>
            <w:r w:rsidRPr="00EA1E08">
              <w:rPr>
                <w:kern w:val="2"/>
                <w:szCs w:val="24"/>
              </w:rPr>
              <w:t>ir (pasirenkamas „ir“ tuo atveju, jeigu garantinis terminas taikomas Paslaugoms ir su Paslaugomis susijusioms prekėms) / arba</w:t>
            </w:r>
          </w:p>
          <w:p w14:paraId="1339D189" w14:textId="77777777" w:rsidR="00EA1E08" w:rsidRPr="00DD7771" w:rsidRDefault="00EA1E08" w:rsidP="00BF227B">
            <w:pPr>
              <w:jc w:val="both"/>
              <w:rPr>
                <w:kern w:val="2"/>
                <w:szCs w:val="24"/>
                <w:lang w:val="pt-PT"/>
              </w:rPr>
            </w:pPr>
            <w:r w:rsidRPr="00EA1E08">
              <w:rPr>
                <w:kern w:val="2"/>
                <w:szCs w:val="24"/>
              </w:rPr>
              <w:t> </w:t>
            </w:r>
          </w:p>
          <w:p w14:paraId="21B430E0" w14:textId="4E9657BA" w:rsidR="005B4805" w:rsidRDefault="00EA1E08" w:rsidP="00BF227B">
            <w:pPr>
              <w:jc w:val="both"/>
              <w:rPr>
                <w:kern w:val="2"/>
                <w:szCs w:val="24"/>
              </w:rPr>
            </w:pPr>
            <w:r w:rsidRPr="00EA1E08">
              <w:rPr>
                <w:b/>
                <w:bCs/>
                <w:kern w:val="2"/>
                <w:szCs w:val="24"/>
              </w:rPr>
              <w:lastRenderedPageBreak/>
              <w:t>Su Paslaugomis susijusioms prekėms</w:t>
            </w:r>
            <w:r w:rsidRPr="00EA1E08">
              <w:rPr>
                <w:kern w:val="2"/>
                <w:szCs w:val="24"/>
              </w:rPr>
              <w:t> nustatomas teisės aktuose nustatytas / Prekių gamintojo taikomas / Tiekėjo pasiūlytas / Techninėje specifikacijoje nustatytas (nereikalingą ištrinti arba įrašyti savo sąlygą) garantinis terminas, kuris yra (įrašyti terminą mėnesiais / metais).  Garantinis terminas skaičiuojamas nuo Paslaugų perdavimo–priėmimo akto ar Sąskaitos (kai Paslaugų perdavimo–priėmimo aktas nėra pasirašomas) pasirašymo dienos.</w:t>
            </w:r>
          </w:p>
          <w:p w14:paraId="19A40417" w14:textId="46A3C430" w:rsidR="008742D7" w:rsidRPr="00B44955" w:rsidRDefault="008742D7" w:rsidP="000B0757">
            <w:pPr>
              <w:rPr>
                <w:szCs w:val="24"/>
              </w:rPr>
            </w:pPr>
          </w:p>
        </w:tc>
      </w:tr>
      <w:tr w:rsidR="005B4805" w:rsidRPr="00B44955" w14:paraId="12F2AC67" w14:textId="77777777">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lastRenderedPageBreak/>
              <w:t>6.2. Terminas Paslaugų trūkumams pašalinti</w:t>
            </w:r>
          </w:p>
        </w:tc>
        <w:tc>
          <w:tcPr>
            <w:tcW w:w="6441" w:type="dxa"/>
            <w:gridSpan w:val="2"/>
          </w:tcPr>
          <w:p w14:paraId="5146C1E5" w14:textId="230F8981" w:rsidR="005B4805" w:rsidRPr="00D73449" w:rsidRDefault="00503036" w:rsidP="000B0757">
            <w:pPr>
              <w:rPr>
                <w:kern w:val="2"/>
                <w:szCs w:val="24"/>
              </w:rPr>
            </w:pPr>
            <w:r w:rsidRPr="00D73449">
              <w:rPr>
                <w:kern w:val="2"/>
                <w:szCs w:val="24"/>
              </w:rPr>
              <w:t>Netaikoma</w:t>
            </w:r>
          </w:p>
          <w:p w14:paraId="4E9A5D1B" w14:textId="02E8B97B" w:rsidR="00EA1E08" w:rsidRPr="00B44955" w:rsidRDefault="00EA1E08" w:rsidP="000B0757">
            <w:pPr>
              <w:rPr>
                <w:kern w:val="2"/>
                <w:szCs w:val="24"/>
              </w:rPr>
            </w:pP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010F4185" w14:textId="701D7A24" w:rsidR="005B4805" w:rsidRPr="00B44955" w:rsidRDefault="00242D7F" w:rsidP="00D73449">
            <w:pPr>
              <w:rPr>
                <w:kern w:val="2"/>
                <w:szCs w:val="24"/>
              </w:rPr>
            </w:pPr>
            <w:r w:rsidRPr="00242D7F">
              <w:rPr>
                <w:kern w:val="2"/>
                <w:szCs w:val="24"/>
              </w:rPr>
              <w:t>Netaikoma</w:t>
            </w: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78634049" w:rsidR="00A3416B" w:rsidRPr="00B44955" w:rsidRDefault="004D1618" w:rsidP="000B0757">
            <w:pPr>
              <w:rPr>
                <w:b/>
                <w:kern w:val="2"/>
                <w:szCs w:val="24"/>
              </w:rPr>
            </w:pPr>
            <w:sdt>
              <w:sdtPr>
                <w:rPr>
                  <w:kern w:val="2"/>
                  <w:szCs w:val="24"/>
                </w:rPr>
                <w:id w:val="1971315911"/>
                <w:placeholder>
                  <w:docPart w:val="0904ACAC3AE14711B938D54780C1B118"/>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D73449">
                  <w:rPr>
                    <w:kern w:val="2"/>
                    <w:szCs w:val="24"/>
                  </w:rPr>
                  <w:t>Sutarties vykdymui subtiekėjai ir (ar) specialistai nepasitelkiami.</w:t>
                </w:r>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C554D5">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0A0A392A"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D73449">
                  <w:rPr>
                    <w:kern w:val="2"/>
                    <w:szCs w:val="24"/>
                  </w:rPr>
                  <w:t>netesybos.</w:t>
                </w:r>
              </w:sdtContent>
            </w:sdt>
          </w:p>
        </w:tc>
      </w:tr>
      <w:tr w:rsidR="004331E9" w:rsidRPr="00B44955" w14:paraId="5CBA10B9" w14:textId="77777777">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2D7781C4" w14:textId="2184C44C" w:rsidR="004331E9" w:rsidRPr="00D14FA5" w:rsidRDefault="00B65571" w:rsidP="00D73449">
            <w:pPr>
              <w:rPr>
                <w:kern w:val="2"/>
                <w:szCs w:val="24"/>
              </w:rPr>
            </w:pPr>
            <w:r w:rsidRPr="00B65571">
              <w:rPr>
                <w:kern w:val="2"/>
                <w:szCs w:val="24"/>
              </w:rPr>
              <w:t>Netaikoma</w:t>
            </w:r>
          </w:p>
        </w:tc>
      </w:tr>
      <w:tr w:rsidR="006F0026" w:rsidRPr="00B44955" w14:paraId="59286BC4" w14:textId="77777777" w:rsidTr="00C554D5">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00DDD45C" w14:textId="58773249" w:rsidR="006F0026" w:rsidRPr="00D73449" w:rsidRDefault="00D73449" w:rsidP="00D73449">
                <w:pPr>
                  <w:jc w:val="both"/>
                  <w:rPr>
                    <w:kern w:val="2"/>
                    <w:szCs w:val="24"/>
                  </w:rPr>
                </w:pPr>
                <w:r w:rsidRPr="00D73449">
                  <w:rPr>
                    <w:kern w:val="2"/>
                    <w:szCs w:val="24"/>
                  </w:rPr>
                  <w:t>Punktas netaikomas.</w:t>
                </w:r>
              </w:p>
            </w:sdtContent>
          </w:sdt>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D6118B">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B24AB2">
            <w:pPr>
              <w:jc w:val="both"/>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B24AB2">
            <w:pPr>
              <w:jc w:val="both"/>
              <w:rPr>
                <w:color w:val="000000"/>
                <w:kern w:val="2"/>
                <w:szCs w:val="24"/>
              </w:rPr>
            </w:pPr>
          </w:p>
          <w:p w14:paraId="2298618C" w14:textId="5454A1F8" w:rsidR="006F0026" w:rsidRPr="00B44955" w:rsidRDefault="006F0026" w:rsidP="00B24AB2">
            <w:pPr>
              <w:jc w:val="both"/>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 xml:space="preserve">9.3. Tiekėjui taikoma bauda nutraukus Sutartį dėl esminio Sutarties pažeidimo ar nepagrįstai nutraukus Sutarties </w:t>
            </w:r>
            <w:r w:rsidRPr="00B44955">
              <w:rPr>
                <w:b/>
                <w:kern w:val="2"/>
                <w:szCs w:val="24"/>
              </w:rPr>
              <w:lastRenderedPageBreak/>
              <w:t>vykdymą ne Sutartyje nustatyta tvarka</w:t>
            </w:r>
          </w:p>
        </w:tc>
        <w:tc>
          <w:tcPr>
            <w:tcW w:w="6441" w:type="dxa"/>
            <w:gridSpan w:val="2"/>
          </w:tcPr>
          <w:p w14:paraId="3D6C9E7B" w14:textId="07518CEE" w:rsidR="006F0026" w:rsidRPr="00B44955" w:rsidRDefault="009F0B02" w:rsidP="00B24AB2">
            <w:pPr>
              <w:jc w:val="both"/>
              <w:rPr>
                <w:kern w:val="2"/>
                <w:szCs w:val="24"/>
              </w:rPr>
            </w:pPr>
            <w:r w:rsidRPr="00B44955">
              <w:rPr>
                <w:kern w:val="2"/>
                <w:szCs w:val="24"/>
              </w:rPr>
              <w:lastRenderedPageBreak/>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B24AB2">
            <w:pPr>
              <w:jc w:val="both"/>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B24AB2">
            <w:pPr>
              <w:jc w:val="both"/>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B24AB2">
            <w:pPr>
              <w:jc w:val="both"/>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B24AB2">
            <w:pPr>
              <w:jc w:val="both"/>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 xml:space="preserve">9.7. Tiekėjui taikomos netesybos dėl pirkimo 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6441" w:type="dxa"/>
            <w:gridSpan w:val="2"/>
            <w:vAlign w:val="center"/>
          </w:tcPr>
          <w:p w14:paraId="2A97DD1E" w14:textId="534706B3" w:rsidR="00DA2295" w:rsidRPr="00B44955" w:rsidRDefault="004D1618"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B817FB">
                  <w:rPr>
                    <w:kern w:val="2"/>
                    <w:szCs w:val="24"/>
                  </w:rPr>
                  <w:t>1000 (vienas trūkstantis) Eur už kiekvieną pažeidimo atvejį.</w:t>
                </w:r>
              </w:sdtContent>
            </w:sdt>
          </w:p>
        </w:tc>
      </w:tr>
      <w:tr w:rsidR="006F0026" w:rsidRPr="00B44955"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44955" w:rsidRDefault="00987472" w:rsidP="000B0757">
            <w:pPr>
              <w:rPr>
                <w:color w:val="4472C4"/>
                <w:kern w:val="2"/>
                <w:szCs w:val="24"/>
              </w:rPr>
            </w:pPr>
            <w:r w:rsidRPr="00B44955">
              <w:rPr>
                <w:kern w:val="2"/>
                <w:szCs w:val="24"/>
              </w:rPr>
              <w:t>Punktas netaikomas, taikomos 8.3.2 punkte nustatytos sąlygos.</w:t>
            </w:r>
          </w:p>
        </w:tc>
      </w:tr>
      <w:tr w:rsidR="006F0026" w:rsidRPr="00B44955" w14:paraId="03FD3357" w14:textId="77777777" w:rsidTr="00C554D5">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 xml:space="preserve">9.9. Tiekėjui taikoma bauda dėl Pirkėjo simbolių, pavadinimo ir ženklo reklamoje ar rinkodaroje naudojimo reikalavimų nesilaikymo bei draudimo naudotis Pirkėjo sukurtais </w:t>
            </w:r>
            <w:r w:rsidRPr="00B44955">
              <w:rPr>
                <w:b/>
                <w:bCs/>
                <w:szCs w:val="24"/>
              </w:rPr>
              <w:lastRenderedPageBreak/>
              <w:t>intelektiniais veiklos rezultatais nesilaikymo</w:t>
            </w:r>
          </w:p>
        </w:tc>
        <w:tc>
          <w:tcPr>
            <w:tcW w:w="6441" w:type="dxa"/>
            <w:gridSpan w:val="2"/>
            <w:vAlign w:val="center"/>
          </w:tcPr>
          <w:p w14:paraId="604C8E4C" w14:textId="77777777" w:rsidR="006F0026" w:rsidRDefault="006F0026" w:rsidP="000B0757">
            <w:pPr>
              <w:rPr>
                <w:kern w:val="2"/>
                <w:szCs w:val="24"/>
              </w:rPr>
            </w:pPr>
          </w:p>
          <w:sdt>
            <w:sdtPr>
              <w:rPr>
                <w:color w:val="FF0000"/>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1E8C2E87" w:rsidR="000E00F3" w:rsidRPr="00C554D5" w:rsidRDefault="00D73449" w:rsidP="000B0757">
                <w:pPr>
                  <w:rPr>
                    <w:color w:val="FF0000"/>
                    <w:kern w:val="2"/>
                    <w:szCs w:val="24"/>
                  </w:rPr>
                </w:pPr>
                <w:r>
                  <w:rPr>
                    <w:color w:val="FF0000"/>
                    <w:kern w:val="2"/>
                    <w:szCs w:val="24"/>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254ED58B" w:rsidR="00E33243" w:rsidRPr="00C554D5" w:rsidRDefault="00D73449"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EE0625">
            <w:pPr>
              <w:jc w:val="both"/>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 xml:space="preserve">dydžio suma; jeigu Sutarties kaina neviršija 3000 (trijų </w:t>
            </w:r>
            <w:r w:rsidRPr="00C554D5">
              <w:rPr>
                <w:kern w:val="2"/>
                <w:szCs w:val="24"/>
              </w:rPr>
              <w:lastRenderedPageBreak/>
              <w:t>tūkstančių) Eur sumos - ne didesne kaip 1 500 (vienas tūkstantis penki šimtai) Eur suma.</w:t>
            </w:r>
          </w:p>
        </w:tc>
      </w:tr>
      <w:tr w:rsidR="006F0026" w:rsidRPr="00B44955" w14:paraId="22E9158A" w14:textId="77777777">
        <w:trPr>
          <w:trHeight w:val="300"/>
        </w:trPr>
        <w:tc>
          <w:tcPr>
            <w:tcW w:w="9535" w:type="dxa"/>
            <w:gridSpan w:val="4"/>
          </w:tcPr>
          <w:p w14:paraId="5AE1C901" w14:textId="249FD266"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p>
        </w:tc>
      </w:tr>
      <w:tr w:rsidR="006F0026" w:rsidRPr="00B44955" w14:paraId="7901E7E8" w14:textId="77777777">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5C7E6BFE" w14:textId="51D03DE7" w:rsidR="006F0026" w:rsidRPr="00D73449" w:rsidRDefault="00217E26" w:rsidP="00D73449">
            <w:pPr>
              <w:jc w:val="both"/>
              <w:rPr>
                <w:color w:val="0070C0"/>
                <w:kern w:val="2"/>
                <w:szCs w:val="24"/>
              </w:rPr>
            </w:pPr>
            <w:r>
              <w:rPr>
                <w:color w:val="0070C0"/>
                <w:kern w:val="2"/>
                <w:szCs w:val="24"/>
              </w:rPr>
              <w:t>N</w:t>
            </w:r>
            <w:r w:rsidR="005E475C" w:rsidRPr="00DD7771">
              <w:rPr>
                <w:color w:val="0070C0"/>
                <w:kern w:val="2"/>
                <w:szCs w:val="24"/>
              </w:rPr>
              <w:t xml:space="preserve">etaikomas </w:t>
            </w:r>
          </w:p>
        </w:tc>
      </w:tr>
      <w:tr w:rsidR="006F0026" w:rsidRPr="00B44955" w14:paraId="744C3CAF" w14:textId="77777777">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1A77783B" w14:textId="4F2D985B" w:rsidR="006F0026" w:rsidRPr="00D73449" w:rsidRDefault="00217E26" w:rsidP="00D73449">
            <w:pPr>
              <w:jc w:val="both"/>
              <w:rPr>
                <w:color w:val="0070C0"/>
                <w:kern w:val="2"/>
                <w:szCs w:val="24"/>
              </w:rPr>
            </w:pPr>
            <w:r w:rsidRPr="00DD7771">
              <w:rPr>
                <w:color w:val="0070C0"/>
                <w:kern w:val="2"/>
                <w:szCs w:val="24"/>
              </w:rPr>
              <w:t xml:space="preserve">Netaikoma </w:t>
            </w: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554D5">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22576122"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AE1EC9">
                  <w:rPr>
                    <w:kern w:val="2"/>
                    <w:szCs w:val="24"/>
                  </w:rPr>
                  <w:t>Sutartis laikoma sudaryta ir įsigalioja nuo Sutarties pasirašymo dienos (antrosios Šalies pasirašymo dieną).</w:t>
                </w:r>
              </w:sdtContent>
            </w:sdt>
          </w:p>
          <w:p w14:paraId="55A34F5A" w14:textId="4B006197" w:rsidR="00162BEA" w:rsidRPr="00BE19D2" w:rsidRDefault="00162BEA" w:rsidP="000B0757">
            <w:pPr>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(kol bus išnaudota Pradinės Sutarties vertė, bet Paslaugų teikimo terminas negali būti ilgesnis kaip </w:t>
            </w:r>
            <w:sdt>
              <w:sdtPr>
                <w:rPr>
                  <w:color w:val="000000"/>
                  <w:kern w:val="2"/>
                  <w:szCs w:val="24"/>
                </w:rPr>
                <w:id w:val="2036687342"/>
                <w:placeholder>
                  <w:docPart w:val="29E2117F548E439DA8BD54327B752B4B"/>
                </w:placeholder>
                <w:showingPlcHd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Pr="00BE19D2">
                  <w:rPr>
                    <w:rStyle w:val="PlaceholderText"/>
                    <w:rFonts w:eastAsiaTheme="majorEastAsia"/>
                    <w:color w:val="FF0000"/>
                    <w:szCs w:val="24"/>
                  </w:rPr>
                  <w:t>Pasirinkite elementą.</w:t>
                </w:r>
              </w:sdtContent>
            </w:sdt>
          </w:p>
        </w:tc>
      </w:tr>
      <w:tr w:rsidR="00601B00" w:rsidRPr="00B44955" w14:paraId="25060CE6" w14:textId="77777777" w:rsidTr="00C554D5">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49AA4AD8" w14:textId="06479783" w:rsidR="00F767B5" w:rsidRPr="00D73449" w:rsidRDefault="00F767B5" w:rsidP="00D73449">
            <w:pPr>
              <w:rPr>
                <w:kern w:val="2"/>
                <w:szCs w:val="24"/>
              </w:rPr>
            </w:pPr>
            <w:r w:rsidRPr="00F767B5">
              <w:rPr>
                <w:kern w:val="2"/>
                <w:szCs w:val="24"/>
              </w:rPr>
              <w:t>Netaikoma</w:t>
            </w: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566EC4">
            <w:pPr>
              <w:jc w:val="both"/>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566EC4">
            <w:pPr>
              <w:jc w:val="both"/>
              <w:rPr>
                <w:kern w:val="2"/>
                <w:szCs w:val="24"/>
              </w:rPr>
            </w:pPr>
          </w:p>
          <w:p w14:paraId="1751F025" w14:textId="4F74B752" w:rsidR="00601B00" w:rsidRPr="00B44955" w:rsidRDefault="00C32259" w:rsidP="00566EC4">
            <w:pPr>
              <w:jc w:val="both"/>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566EC4">
            <w:pPr>
              <w:jc w:val="both"/>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601B00" w:rsidRPr="00C554D5" w:rsidRDefault="00601B00" w:rsidP="00566EC4">
            <w:pPr>
              <w:jc w:val="both"/>
              <w:rPr>
                <w:szCs w:val="24"/>
              </w:rPr>
            </w:pPr>
            <w:r w:rsidRPr="00C554D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C554D5" w:rsidRDefault="00601B00" w:rsidP="00566EC4">
            <w:pPr>
              <w:jc w:val="both"/>
              <w:rPr>
                <w:kern w:val="2"/>
                <w:szCs w:val="24"/>
              </w:rPr>
            </w:pPr>
            <w:r w:rsidRPr="00C554D5">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17E40A57" w14:textId="2A221147" w:rsidR="00601B00" w:rsidRPr="00C554D5" w:rsidRDefault="00601B00" w:rsidP="00566EC4">
            <w:pPr>
              <w:jc w:val="both"/>
              <w:rPr>
                <w:rFonts w:eastAsia="Arial"/>
                <w:kern w:val="2"/>
                <w:szCs w:val="24"/>
                <w:lang w:val="lt"/>
              </w:rPr>
            </w:pPr>
            <w:r w:rsidRPr="00C554D5">
              <w:rPr>
                <w:rFonts w:eastAsia="Arial"/>
                <w:kern w:val="2"/>
                <w:szCs w:val="24"/>
                <w:lang w:val="lt"/>
              </w:rPr>
              <w:t>12.2.4. jeigu Tiekėjas nesilaiko Sutartyje nustatytų Paslaugų teikimo terminų 2 (du) kartus iš eilės arba vėluoja suteikti Paslaugas daugiau nei</w:t>
            </w:r>
            <w:r w:rsidR="007D03E3">
              <w:rPr>
                <w:rFonts w:eastAsia="Arial"/>
                <w:kern w:val="2"/>
                <w:szCs w:val="24"/>
                <w:lang w:val="lt"/>
              </w:rPr>
              <w:t xml:space="preserve"> </w:t>
            </w:r>
            <w:r w:rsidR="007D03E3" w:rsidRPr="00C554D5">
              <w:rPr>
                <w:rFonts w:eastAsia="Arial"/>
                <w:color w:val="FF0000"/>
                <w:kern w:val="2"/>
                <w:szCs w:val="24"/>
                <w:lang w:val="lt"/>
              </w:rPr>
              <w:t>{......}</w:t>
            </w:r>
            <w:r w:rsidRPr="00C554D5">
              <w:rPr>
                <w:rFonts w:eastAsia="Arial"/>
                <w:kern w:val="2"/>
                <w:szCs w:val="24"/>
                <w:lang w:val="lt"/>
              </w:rPr>
              <w:t xml:space="preserve"> nuo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361BE7A7" w:rsidR="00601B00" w:rsidRPr="00C554D5" w:rsidRDefault="00601B00" w:rsidP="00566EC4">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12.2.5. jeigu Tiekėjas pažeidžia Paslaugų suteikimo terminus ir priskaičiuotų netesybų už vėlavimą suma viršija 20 (dvidešimt) proc. Pradinės sutarties vertės;</w:t>
            </w:r>
          </w:p>
          <w:p w14:paraId="5CB9AE33" w14:textId="067361F2" w:rsidR="00601B00" w:rsidRPr="00C554D5" w:rsidRDefault="00601B00" w:rsidP="00566EC4">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12.2.6. Tiekėjas pažeidžia Paslaugų suteikimo terminus ir dėl Paslaugų suteikimo vėlavimo Paslaugos tampa nebereikalingos;</w:t>
            </w:r>
          </w:p>
          <w:p w14:paraId="5A5CC214" w14:textId="5D22E4C0" w:rsidR="00601B00" w:rsidRPr="00C554D5" w:rsidRDefault="00601B00" w:rsidP="00566EC4">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lastRenderedPageBreak/>
              <w:t>12.2.7. Tiekėjas daugiau kaip 2 (du) kartus suteikia Paslaugas, kurios neatitinka Sutartyje ir (ar) įstatymuose nustatytų reikalavimų Paslaugoms;</w:t>
            </w:r>
          </w:p>
          <w:p w14:paraId="338E5428" w14:textId="28D3F427" w:rsidR="00601B00" w:rsidRPr="00C554D5" w:rsidRDefault="00601B00" w:rsidP="00566EC4">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C554D5" w:rsidRDefault="00601B00" w:rsidP="00566EC4">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601B00" w:rsidRPr="00C554D5" w:rsidRDefault="00601B00" w:rsidP="00566EC4">
            <w:pPr>
              <w:jc w:val="both"/>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566EC4">
            <w:pPr>
              <w:jc w:val="both"/>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566EC4">
            <w:pPr>
              <w:jc w:val="both"/>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566EC4">
            <w:pPr>
              <w:jc w:val="both"/>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566EC4">
            <w:pPr>
              <w:jc w:val="both"/>
              <w:rPr>
                <w:rFonts w:eastAsia="Arial"/>
                <w:kern w:val="2"/>
                <w:szCs w:val="24"/>
              </w:rPr>
            </w:pPr>
            <w:r w:rsidRPr="00C554D5">
              <w:rPr>
                <w:rFonts w:eastAsia="Arial"/>
                <w:kern w:val="2"/>
                <w:szCs w:val="24"/>
              </w:rPr>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566EC4">
            <w:pPr>
              <w:jc w:val="both"/>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6E8A2CD7"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p>
        </w:tc>
      </w:tr>
      <w:tr w:rsidR="00601B00" w:rsidRPr="00B44955" w14:paraId="4E62263C" w14:textId="77777777">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5F655B08" w14:textId="77777777" w:rsidR="00601B00" w:rsidRPr="00B44955" w:rsidRDefault="00601B00" w:rsidP="000B0757">
            <w:pPr>
              <w:rPr>
                <w:kern w:val="2"/>
                <w:szCs w:val="24"/>
              </w:rPr>
            </w:pPr>
          </w:p>
        </w:tc>
      </w:tr>
      <w:tr w:rsidR="00601B00" w:rsidRPr="00B44955" w14:paraId="76EBBEF7" w14:textId="77777777">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11A4B621" w14:textId="0AA92B01" w:rsidR="00601B00" w:rsidRPr="00B44955" w:rsidRDefault="00601B00" w:rsidP="000B0757">
            <w:pPr>
              <w:rPr>
                <w:color w:val="0070C0"/>
                <w:kern w:val="2"/>
                <w:szCs w:val="24"/>
              </w:rPr>
            </w:pP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lastRenderedPageBreak/>
              <w:t xml:space="preserve">14.1. </w:t>
            </w:r>
          </w:p>
        </w:tc>
        <w:tc>
          <w:tcPr>
            <w:tcW w:w="6477" w:type="dxa"/>
            <w:gridSpan w:val="3"/>
          </w:tcPr>
          <w:p w14:paraId="12C1F4C2" w14:textId="70F03826" w:rsidR="00601B00" w:rsidRPr="00B44955" w:rsidRDefault="00601B00" w:rsidP="00E30FB5">
            <w:pPr>
              <w:jc w:val="both"/>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E30FB5">
            <w:pPr>
              <w:jc w:val="both"/>
              <w:rPr>
                <w:kern w:val="2"/>
                <w:szCs w:val="24"/>
              </w:rPr>
            </w:pPr>
          </w:p>
          <w:p w14:paraId="57A19769" w14:textId="5BD0FAFD" w:rsidR="00234D7F" w:rsidRDefault="00234D7F" w:rsidP="00E30FB5">
            <w:pPr>
              <w:jc w:val="both"/>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E30FB5">
            <w:pPr>
              <w:jc w:val="both"/>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E30FB5">
            <w:pPr>
              <w:jc w:val="both"/>
              <w:rPr>
                <w:kern w:val="2"/>
                <w:szCs w:val="24"/>
              </w:rPr>
            </w:pPr>
          </w:p>
          <w:p w14:paraId="75105099" w14:textId="0D409CC9" w:rsidR="00234D7F" w:rsidRDefault="00234D7F" w:rsidP="00E30FB5">
            <w:pPr>
              <w:jc w:val="both"/>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E30FB5">
            <w:pPr>
              <w:jc w:val="both"/>
              <w:rPr>
                <w:kern w:val="2"/>
                <w:szCs w:val="24"/>
              </w:rPr>
            </w:pPr>
          </w:p>
          <w:p w14:paraId="3AF7AB1C" w14:textId="138F5A2F" w:rsidR="00AD1505" w:rsidRDefault="00500094" w:rsidP="00E30FB5">
            <w:pPr>
              <w:jc w:val="both"/>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E30FB5">
            <w:pPr>
              <w:jc w:val="both"/>
              <w:rPr>
                <w:kern w:val="2"/>
                <w:szCs w:val="24"/>
              </w:rPr>
            </w:pPr>
          </w:p>
          <w:p w14:paraId="470D9E27" w14:textId="32CF8C6A" w:rsidR="00214245" w:rsidRDefault="00527FD6" w:rsidP="00E30FB5">
            <w:pPr>
              <w:jc w:val="both"/>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E30FB5">
            <w:pPr>
              <w:jc w:val="both"/>
              <w:rPr>
                <w:kern w:val="2"/>
                <w:szCs w:val="24"/>
              </w:rPr>
            </w:pPr>
          </w:p>
          <w:p w14:paraId="0DF0E882" w14:textId="77777777" w:rsidR="00234D7F" w:rsidRPr="00B44955" w:rsidRDefault="00234D7F" w:rsidP="00E30FB5">
            <w:pPr>
              <w:jc w:val="both"/>
              <w:rPr>
                <w:kern w:val="2"/>
                <w:szCs w:val="24"/>
              </w:rPr>
            </w:pPr>
            <w:r w:rsidRPr="00B44955">
              <w:rPr>
                <w:kern w:val="2"/>
                <w:szCs w:val="24"/>
              </w:rPr>
              <w:lastRenderedPageBreak/>
              <w:t>„20.4. Susitarimai įsigalioja nuo jų sudarymo, jei Susitarime nenurodyta kitaip. Susitarimą Pirkėjas privalo paviešinti VPĮ 33 ir 86 / PĮ 46 ir 94 straipsniuose nustatyta tvarka.“;</w:t>
            </w:r>
          </w:p>
          <w:p w14:paraId="2455D151" w14:textId="77777777" w:rsidR="00704AA8" w:rsidRDefault="00704AA8" w:rsidP="00E30FB5">
            <w:pPr>
              <w:jc w:val="both"/>
              <w:rPr>
                <w:kern w:val="2"/>
                <w:szCs w:val="24"/>
              </w:rPr>
            </w:pPr>
          </w:p>
          <w:p w14:paraId="6E147E7E" w14:textId="20B39487" w:rsidR="00234D7F" w:rsidRDefault="00234D7F" w:rsidP="00E30FB5">
            <w:pPr>
              <w:jc w:val="both"/>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E30FB5">
            <w:pPr>
              <w:jc w:val="both"/>
              <w:rPr>
                <w:kern w:val="2"/>
                <w:szCs w:val="24"/>
              </w:rPr>
            </w:pPr>
          </w:p>
          <w:p w14:paraId="23459B9D" w14:textId="77777777" w:rsidR="00234D7F" w:rsidRPr="00B44955" w:rsidRDefault="00234D7F" w:rsidP="00E30FB5">
            <w:pPr>
              <w:jc w:val="both"/>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E30FB5">
            <w:pPr>
              <w:jc w:val="both"/>
              <w:rPr>
                <w:kern w:val="2"/>
                <w:szCs w:val="24"/>
              </w:rPr>
            </w:pPr>
          </w:p>
          <w:p w14:paraId="3D1B4FFF" w14:textId="0C4D615C" w:rsidR="00E830B9" w:rsidRDefault="00B00061" w:rsidP="00E30FB5">
            <w:pPr>
              <w:jc w:val="both"/>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E30FB5">
            <w:pPr>
              <w:jc w:val="both"/>
              <w:rPr>
                <w:kern w:val="2"/>
                <w:szCs w:val="24"/>
              </w:rPr>
            </w:pPr>
          </w:p>
          <w:p w14:paraId="406FA8FB" w14:textId="057947F2" w:rsidR="00234D7F" w:rsidRPr="00B44955" w:rsidRDefault="00234D7F" w:rsidP="00E30FB5">
            <w:pPr>
              <w:jc w:val="both"/>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E30FB5">
            <w:pPr>
              <w:jc w:val="both"/>
              <w:rPr>
                <w:kern w:val="2"/>
                <w:szCs w:val="24"/>
              </w:rPr>
            </w:pPr>
          </w:p>
          <w:p w14:paraId="35789EA0" w14:textId="71AB3D46" w:rsidR="00234D7F" w:rsidRPr="00B44955" w:rsidRDefault="00234D7F" w:rsidP="00E30FB5">
            <w:pPr>
              <w:jc w:val="both"/>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E30FB5">
            <w:pPr>
              <w:jc w:val="both"/>
              <w:rPr>
                <w:kern w:val="2"/>
                <w:szCs w:val="24"/>
              </w:rPr>
            </w:pPr>
          </w:p>
          <w:p w14:paraId="45EEFC5D" w14:textId="28EF1F4E" w:rsidR="00581163" w:rsidRPr="00B44955" w:rsidRDefault="00234D7F" w:rsidP="00E30FB5">
            <w:pPr>
              <w:jc w:val="both"/>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E30FB5">
            <w:pPr>
              <w:jc w:val="both"/>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0"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7E352345" w:rsidR="00E95298" w:rsidRPr="00B44955" w:rsidRDefault="004D1618"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3F109E">
                  <w:rPr>
                    <w:kern w:val="2"/>
                    <w:szCs w:val="24"/>
                  </w:rPr>
                  <w:t>Punktas netaikomas.</w:t>
                </w:r>
              </w:sdtContent>
            </w:sdt>
          </w:p>
          <w:p w14:paraId="134D3481" w14:textId="7A0539A9" w:rsidR="00E95298" w:rsidRPr="00B44955" w:rsidRDefault="00E95298" w:rsidP="000B0757">
            <w:pPr>
              <w:rPr>
                <w:color w:val="0070C0"/>
                <w:kern w:val="2"/>
                <w:szCs w:val="24"/>
              </w:rPr>
            </w:pPr>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53847F07" w14:textId="22347E1B" w:rsidR="00E95298" w:rsidRPr="00C554D5" w:rsidRDefault="004D1618"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EE7909">
                  <w:rPr>
                    <w:kern w:val="2"/>
                    <w:szCs w:val="24"/>
                  </w:rPr>
                  <w:t>Punktas netaikomas.</w:t>
                </w:r>
              </w:sdtContent>
            </w:sdt>
            <w:r w:rsidR="00E95298" w:rsidRPr="00C554D5">
              <w:rPr>
                <w:kern w:val="2"/>
                <w:szCs w:val="24"/>
              </w:rPr>
              <w:t xml:space="preserve"> </w:t>
            </w:r>
          </w:p>
          <w:p w14:paraId="134A1008" w14:textId="6451F9E7" w:rsidR="00E95298" w:rsidRPr="00B44955" w:rsidDel="004A3F14" w:rsidRDefault="00E95298" w:rsidP="000B0757">
            <w:pPr>
              <w:rPr>
                <w:kern w:val="2"/>
                <w:szCs w:val="24"/>
              </w:rPr>
            </w:pP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lastRenderedPageBreak/>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7AC"/>
    <w:rsid w:val="0006760F"/>
    <w:rsid w:val="00086D66"/>
    <w:rsid w:val="00092789"/>
    <w:rsid w:val="000929DF"/>
    <w:rsid w:val="000A4B99"/>
    <w:rsid w:val="000B0757"/>
    <w:rsid w:val="000B0D8A"/>
    <w:rsid w:val="000B2E55"/>
    <w:rsid w:val="000B3CAD"/>
    <w:rsid w:val="000B4744"/>
    <w:rsid w:val="000B7A8E"/>
    <w:rsid w:val="000C29DF"/>
    <w:rsid w:val="000C5CC2"/>
    <w:rsid w:val="000D4E76"/>
    <w:rsid w:val="000E00F3"/>
    <w:rsid w:val="000E2289"/>
    <w:rsid w:val="000E4ADA"/>
    <w:rsid w:val="000E59DE"/>
    <w:rsid w:val="000E7AFF"/>
    <w:rsid w:val="000F1450"/>
    <w:rsid w:val="000F6A9E"/>
    <w:rsid w:val="00100133"/>
    <w:rsid w:val="0010778A"/>
    <w:rsid w:val="00110DD1"/>
    <w:rsid w:val="001203DE"/>
    <w:rsid w:val="00122343"/>
    <w:rsid w:val="00127EEC"/>
    <w:rsid w:val="00130D1C"/>
    <w:rsid w:val="00133555"/>
    <w:rsid w:val="0014007E"/>
    <w:rsid w:val="001433A5"/>
    <w:rsid w:val="00145C2D"/>
    <w:rsid w:val="00147206"/>
    <w:rsid w:val="001550C5"/>
    <w:rsid w:val="0015515D"/>
    <w:rsid w:val="001565A3"/>
    <w:rsid w:val="00162BEA"/>
    <w:rsid w:val="00166CEE"/>
    <w:rsid w:val="00170561"/>
    <w:rsid w:val="0017134A"/>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207359"/>
    <w:rsid w:val="00211A9A"/>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64F95"/>
    <w:rsid w:val="002671FE"/>
    <w:rsid w:val="0027478E"/>
    <w:rsid w:val="0029112A"/>
    <w:rsid w:val="002A3CD7"/>
    <w:rsid w:val="002B7108"/>
    <w:rsid w:val="002B7E8E"/>
    <w:rsid w:val="002C4802"/>
    <w:rsid w:val="002C575A"/>
    <w:rsid w:val="002C7232"/>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6345"/>
    <w:rsid w:val="00397242"/>
    <w:rsid w:val="00397627"/>
    <w:rsid w:val="003A5A06"/>
    <w:rsid w:val="003A6EEF"/>
    <w:rsid w:val="003B0044"/>
    <w:rsid w:val="003D16DF"/>
    <w:rsid w:val="003D1847"/>
    <w:rsid w:val="003E44DE"/>
    <w:rsid w:val="003F0C3B"/>
    <w:rsid w:val="003F109E"/>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0C4B"/>
    <w:rsid w:val="004A3F14"/>
    <w:rsid w:val="004A4C89"/>
    <w:rsid w:val="004A5CD5"/>
    <w:rsid w:val="004A6206"/>
    <w:rsid w:val="004A6E29"/>
    <w:rsid w:val="004B1AC9"/>
    <w:rsid w:val="004C43A7"/>
    <w:rsid w:val="004C723D"/>
    <w:rsid w:val="004C74E7"/>
    <w:rsid w:val="004D2F27"/>
    <w:rsid w:val="004E3AB5"/>
    <w:rsid w:val="004E45B7"/>
    <w:rsid w:val="004E769C"/>
    <w:rsid w:val="004F05BD"/>
    <w:rsid w:val="004F4439"/>
    <w:rsid w:val="004F4705"/>
    <w:rsid w:val="004F61AD"/>
    <w:rsid w:val="004F69AA"/>
    <w:rsid w:val="00500094"/>
    <w:rsid w:val="0050222C"/>
    <w:rsid w:val="00503036"/>
    <w:rsid w:val="00503FDB"/>
    <w:rsid w:val="00504B1C"/>
    <w:rsid w:val="00510E95"/>
    <w:rsid w:val="005210F4"/>
    <w:rsid w:val="00527A17"/>
    <w:rsid w:val="00527FD6"/>
    <w:rsid w:val="00531842"/>
    <w:rsid w:val="00534C67"/>
    <w:rsid w:val="0054007B"/>
    <w:rsid w:val="00542B22"/>
    <w:rsid w:val="00543CB0"/>
    <w:rsid w:val="00544872"/>
    <w:rsid w:val="00564651"/>
    <w:rsid w:val="00566EC4"/>
    <w:rsid w:val="00580373"/>
    <w:rsid w:val="00581163"/>
    <w:rsid w:val="005819C3"/>
    <w:rsid w:val="00582CF4"/>
    <w:rsid w:val="00586681"/>
    <w:rsid w:val="005A1D92"/>
    <w:rsid w:val="005B016A"/>
    <w:rsid w:val="005B4805"/>
    <w:rsid w:val="005B578A"/>
    <w:rsid w:val="005D71CD"/>
    <w:rsid w:val="005E2EC1"/>
    <w:rsid w:val="005E475C"/>
    <w:rsid w:val="005E5452"/>
    <w:rsid w:val="005E5E9A"/>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0A7F"/>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86E"/>
    <w:rsid w:val="007177EF"/>
    <w:rsid w:val="00720C3B"/>
    <w:rsid w:val="00721C60"/>
    <w:rsid w:val="00732720"/>
    <w:rsid w:val="00735502"/>
    <w:rsid w:val="007420C2"/>
    <w:rsid w:val="00742795"/>
    <w:rsid w:val="00742851"/>
    <w:rsid w:val="00750BD5"/>
    <w:rsid w:val="0075443F"/>
    <w:rsid w:val="007639FF"/>
    <w:rsid w:val="0076584B"/>
    <w:rsid w:val="00767892"/>
    <w:rsid w:val="0077300D"/>
    <w:rsid w:val="00781CF2"/>
    <w:rsid w:val="00786B13"/>
    <w:rsid w:val="00791CC2"/>
    <w:rsid w:val="00794B26"/>
    <w:rsid w:val="007A5758"/>
    <w:rsid w:val="007C4D86"/>
    <w:rsid w:val="007D03E3"/>
    <w:rsid w:val="007D4612"/>
    <w:rsid w:val="007D7849"/>
    <w:rsid w:val="007E256B"/>
    <w:rsid w:val="007E40D6"/>
    <w:rsid w:val="007F5E0D"/>
    <w:rsid w:val="00802CDC"/>
    <w:rsid w:val="00804D98"/>
    <w:rsid w:val="008218F1"/>
    <w:rsid w:val="00823A87"/>
    <w:rsid w:val="00840B40"/>
    <w:rsid w:val="00840B66"/>
    <w:rsid w:val="00841E68"/>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D5E"/>
    <w:rsid w:val="008B05EE"/>
    <w:rsid w:val="008B3E9C"/>
    <w:rsid w:val="008B6824"/>
    <w:rsid w:val="008C09EA"/>
    <w:rsid w:val="008C56E0"/>
    <w:rsid w:val="008C7780"/>
    <w:rsid w:val="008D62A3"/>
    <w:rsid w:val="008D6BD6"/>
    <w:rsid w:val="008E2036"/>
    <w:rsid w:val="008E7465"/>
    <w:rsid w:val="009169F6"/>
    <w:rsid w:val="00917F2F"/>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B0D07"/>
    <w:rsid w:val="009C2207"/>
    <w:rsid w:val="009C7832"/>
    <w:rsid w:val="009D3014"/>
    <w:rsid w:val="009E2956"/>
    <w:rsid w:val="009F0B02"/>
    <w:rsid w:val="009F0F67"/>
    <w:rsid w:val="009F543A"/>
    <w:rsid w:val="00A14778"/>
    <w:rsid w:val="00A2089F"/>
    <w:rsid w:val="00A21921"/>
    <w:rsid w:val="00A22F34"/>
    <w:rsid w:val="00A31687"/>
    <w:rsid w:val="00A3416B"/>
    <w:rsid w:val="00A37C28"/>
    <w:rsid w:val="00A47F1B"/>
    <w:rsid w:val="00A5076D"/>
    <w:rsid w:val="00A707C7"/>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1EC9"/>
    <w:rsid w:val="00AE3FB0"/>
    <w:rsid w:val="00AE4DF4"/>
    <w:rsid w:val="00AE5693"/>
    <w:rsid w:val="00AE7640"/>
    <w:rsid w:val="00AE7922"/>
    <w:rsid w:val="00AF0880"/>
    <w:rsid w:val="00AF3348"/>
    <w:rsid w:val="00B00061"/>
    <w:rsid w:val="00B00278"/>
    <w:rsid w:val="00B10090"/>
    <w:rsid w:val="00B117E6"/>
    <w:rsid w:val="00B1349B"/>
    <w:rsid w:val="00B13DF2"/>
    <w:rsid w:val="00B14E68"/>
    <w:rsid w:val="00B24AB2"/>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17FB"/>
    <w:rsid w:val="00B8234A"/>
    <w:rsid w:val="00B863ED"/>
    <w:rsid w:val="00B90FE9"/>
    <w:rsid w:val="00BA5E35"/>
    <w:rsid w:val="00BC37FB"/>
    <w:rsid w:val="00BC3BD8"/>
    <w:rsid w:val="00BC5D5E"/>
    <w:rsid w:val="00BD406C"/>
    <w:rsid w:val="00BE19D2"/>
    <w:rsid w:val="00BE380A"/>
    <w:rsid w:val="00BF1236"/>
    <w:rsid w:val="00BF227B"/>
    <w:rsid w:val="00BF2DC0"/>
    <w:rsid w:val="00C11F1D"/>
    <w:rsid w:val="00C12173"/>
    <w:rsid w:val="00C2562B"/>
    <w:rsid w:val="00C27723"/>
    <w:rsid w:val="00C31C46"/>
    <w:rsid w:val="00C32259"/>
    <w:rsid w:val="00C34985"/>
    <w:rsid w:val="00C415C1"/>
    <w:rsid w:val="00C424C1"/>
    <w:rsid w:val="00C43B8F"/>
    <w:rsid w:val="00C44FF7"/>
    <w:rsid w:val="00C453B8"/>
    <w:rsid w:val="00C46B8E"/>
    <w:rsid w:val="00C554D5"/>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C564B"/>
    <w:rsid w:val="00CD0297"/>
    <w:rsid w:val="00CD2B9A"/>
    <w:rsid w:val="00CD46EA"/>
    <w:rsid w:val="00CE1CF2"/>
    <w:rsid w:val="00CF339C"/>
    <w:rsid w:val="00CF5435"/>
    <w:rsid w:val="00CF6F0B"/>
    <w:rsid w:val="00CF6FFC"/>
    <w:rsid w:val="00D02CC6"/>
    <w:rsid w:val="00D037FD"/>
    <w:rsid w:val="00D03C9F"/>
    <w:rsid w:val="00D14A79"/>
    <w:rsid w:val="00D14FA5"/>
    <w:rsid w:val="00D20114"/>
    <w:rsid w:val="00D221C3"/>
    <w:rsid w:val="00D45B63"/>
    <w:rsid w:val="00D517BA"/>
    <w:rsid w:val="00D53607"/>
    <w:rsid w:val="00D574DE"/>
    <w:rsid w:val="00D6012D"/>
    <w:rsid w:val="00D6118B"/>
    <w:rsid w:val="00D64FAB"/>
    <w:rsid w:val="00D73449"/>
    <w:rsid w:val="00D73546"/>
    <w:rsid w:val="00D750C9"/>
    <w:rsid w:val="00D7513A"/>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D05D1"/>
    <w:rsid w:val="00DD3FEA"/>
    <w:rsid w:val="00DD4F76"/>
    <w:rsid w:val="00DD6B08"/>
    <w:rsid w:val="00DD7771"/>
    <w:rsid w:val="00DE0F05"/>
    <w:rsid w:val="00DF44C5"/>
    <w:rsid w:val="00E00CC1"/>
    <w:rsid w:val="00E01F86"/>
    <w:rsid w:val="00E0721D"/>
    <w:rsid w:val="00E17BD6"/>
    <w:rsid w:val="00E202F6"/>
    <w:rsid w:val="00E20CED"/>
    <w:rsid w:val="00E229BC"/>
    <w:rsid w:val="00E22EA9"/>
    <w:rsid w:val="00E30FB5"/>
    <w:rsid w:val="00E3210C"/>
    <w:rsid w:val="00E33243"/>
    <w:rsid w:val="00E3530B"/>
    <w:rsid w:val="00E3657F"/>
    <w:rsid w:val="00E37DA7"/>
    <w:rsid w:val="00E47C79"/>
    <w:rsid w:val="00E63E4B"/>
    <w:rsid w:val="00E64067"/>
    <w:rsid w:val="00E830B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E0625"/>
    <w:rsid w:val="00EE7909"/>
    <w:rsid w:val="00EF0498"/>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D6E"/>
    <w:rsid w:val="00F92383"/>
    <w:rsid w:val="00FA06AA"/>
    <w:rsid w:val="00FA31B2"/>
    <w:rsid w:val="00FA44CF"/>
    <w:rsid w:val="00FB0141"/>
    <w:rsid w:val="00FB24FA"/>
    <w:rsid w:val="00FB4BFC"/>
    <w:rsid w:val="00FC14EA"/>
    <w:rsid w:val="00FD21D2"/>
    <w:rsid w:val="00FD37E2"/>
    <w:rsid w:val="00FD5332"/>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45C2D"/>
    <w:rsid w:val="00190317"/>
    <w:rsid w:val="001B5498"/>
    <w:rsid w:val="002537F1"/>
    <w:rsid w:val="00274551"/>
    <w:rsid w:val="002C7AB1"/>
    <w:rsid w:val="002E6F77"/>
    <w:rsid w:val="002F0845"/>
    <w:rsid w:val="002F449F"/>
    <w:rsid w:val="00300217"/>
    <w:rsid w:val="003E0D9F"/>
    <w:rsid w:val="004F4439"/>
    <w:rsid w:val="005B578A"/>
    <w:rsid w:val="005E5E9A"/>
    <w:rsid w:val="00660A7F"/>
    <w:rsid w:val="007E59B3"/>
    <w:rsid w:val="00840B66"/>
    <w:rsid w:val="008811EA"/>
    <w:rsid w:val="008D658C"/>
    <w:rsid w:val="008D6BD6"/>
    <w:rsid w:val="008E5A02"/>
    <w:rsid w:val="008E7465"/>
    <w:rsid w:val="00962926"/>
    <w:rsid w:val="00971089"/>
    <w:rsid w:val="009F2D5F"/>
    <w:rsid w:val="00AE7640"/>
    <w:rsid w:val="00AF6D20"/>
    <w:rsid w:val="00B72A63"/>
    <w:rsid w:val="00BC3BD8"/>
    <w:rsid w:val="00C27723"/>
    <w:rsid w:val="00CC0D64"/>
    <w:rsid w:val="00CC36B4"/>
    <w:rsid w:val="00D61858"/>
    <w:rsid w:val="00D93074"/>
    <w:rsid w:val="00DB2989"/>
    <w:rsid w:val="00DE0388"/>
    <w:rsid w:val="00E229BC"/>
    <w:rsid w:val="00E3474F"/>
    <w:rsid w:val="00E3530B"/>
    <w:rsid w:val="00E64067"/>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2.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4.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30</TotalTime>
  <Pages>11</Pages>
  <Words>2930</Words>
  <Characters>19342</Characters>
  <Application>Microsoft Office Word</Application>
  <DocSecurity>0</DocSecurity>
  <Lines>1137</Lines>
  <Paragraphs>824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21448</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Viktorija Jakovleva-Ogut</cp:lastModifiedBy>
  <cp:revision>33</cp:revision>
  <dcterms:created xsi:type="dcterms:W3CDTF">2025-05-23T09:36:00Z</dcterms:created>
  <dcterms:modified xsi:type="dcterms:W3CDTF">2026-06-30T06:10:00Z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